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541" w:rsidRPr="00925F2E" w:rsidRDefault="00586541" w:rsidP="00586541">
      <w:pPr>
        <w:jc w:val="center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586541" w:rsidRDefault="00586541" w:rsidP="00586541">
      <w:pPr>
        <w:ind w:firstLine="426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мережеве обладнання</w:t>
      </w:r>
    </w:p>
    <w:p w:rsidR="00CB7FA4" w:rsidRPr="00CB7FA4" w:rsidRDefault="00CB7FA4" w:rsidP="00586541">
      <w:pPr>
        <w:ind w:firstLine="426"/>
        <w:jc w:val="center"/>
        <w:rPr>
          <w:rFonts w:ascii="Times New Roman" w:hAnsi="Times New Roman"/>
          <w:sz w:val="22"/>
          <w:szCs w:val="22"/>
        </w:rPr>
      </w:pPr>
      <w:r w:rsidRPr="00CB7FA4">
        <w:rPr>
          <w:rFonts w:ascii="Times New Roman" w:hAnsi="Times New Roman"/>
          <w:color w:val="000000"/>
          <w:sz w:val="22"/>
          <w:szCs w:val="22"/>
          <w:shd w:val="clear" w:color="auto" w:fill="FFFFFF"/>
          <w:lang w:val="ru-RU"/>
        </w:rPr>
        <w:t>(</w:t>
      </w:r>
      <w:r w:rsidRPr="00CB7FA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відповідно </w:t>
      </w:r>
      <w:proofErr w:type="gramStart"/>
      <w:r w:rsidRPr="00CB7FA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до пункту</w:t>
      </w:r>
      <w:proofErr w:type="gramEnd"/>
      <w:r w:rsidRPr="00CB7FA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4</w:t>
      </w:r>
      <w:r w:rsidRPr="00CB7FA4">
        <w:rPr>
          <w:rFonts w:ascii="Times New Roman" w:hAnsi="Times New Roman"/>
          <w:color w:val="000000"/>
          <w:sz w:val="22"/>
          <w:szCs w:val="22"/>
          <w:shd w:val="clear" w:color="auto" w:fill="FFFFFF"/>
          <w:vertAlign w:val="superscript"/>
        </w:rPr>
        <w:t>1</w:t>
      </w:r>
      <w:r w:rsidRPr="00CB7FA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постанови КМУ від 11.10.2016 №710 «Про ефективне використання держаних коштів»</w:t>
      </w:r>
    </w:p>
    <w:p w:rsidR="00554CB8" w:rsidRPr="00F7516C" w:rsidRDefault="00554CB8" w:rsidP="00554CB8">
      <w:pPr>
        <w:pStyle w:val="Standard"/>
        <w:rPr>
          <w:rFonts w:asciiTheme="minorHAnsi" w:hAnsiTheme="minorHAnsi"/>
          <w:lang w:val="uk-UA"/>
        </w:rPr>
      </w:pPr>
    </w:p>
    <w:p w:rsidR="00554CB8" w:rsidRPr="00497212" w:rsidRDefault="00586541" w:rsidP="00586541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Найменування</w:t>
      </w:r>
      <w:r w:rsidR="004C3564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замовника</w:t>
      </w:r>
      <w:r w:rsidR="004C3564" w:rsidRPr="004C3564">
        <w:rPr>
          <w:rFonts w:ascii="Times New Roman" w:hAnsi="Times New Roman"/>
          <w:b/>
          <w:bCs/>
          <w:sz w:val="24"/>
          <w:szCs w:val="24"/>
          <w:lang w:val="uk-UA"/>
        </w:rPr>
        <w:t xml:space="preserve">: </w:t>
      </w:r>
      <w:r w:rsidR="00554CB8" w:rsidRPr="00586541">
        <w:rPr>
          <w:rFonts w:ascii="Times New Roman" w:hAnsi="Times New Roman"/>
          <w:sz w:val="24"/>
          <w:szCs w:val="24"/>
          <w:lang w:val="uk-UA"/>
        </w:rPr>
        <w:t xml:space="preserve">ДП </w:t>
      </w:r>
      <w:r>
        <w:rPr>
          <w:rFonts w:ascii="Times New Roman" w:hAnsi="Times New Roman"/>
          <w:sz w:val="24"/>
          <w:szCs w:val="24"/>
          <w:lang w:val="uk-UA"/>
        </w:rPr>
        <w:t>«РЕГІОНАЛЬНІ ЕЛЕКТРИЧНІ МЕРЕЖІ»</w:t>
      </w:r>
    </w:p>
    <w:p w:rsidR="00497212" w:rsidRPr="00586541" w:rsidRDefault="00497212" w:rsidP="00497212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86541" w:rsidRDefault="00554CB8" w:rsidP="00554CB8">
      <w:pPr>
        <w:pStyle w:val="Standard"/>
        <w:jc w:val="both"/>
        <w:rPr>
          <w:rFonts w:ascii="Times New Roman" w:hAnsi="Times New Roman" w:cs="Times New Roman"/>
          <w:lang w:val="uk-UA"/>
        </w:rPr>
      </w:pPr>
      <w:r w:rsidRPr="00586541">
        <w:rPr>
          <w:rFonts w:ascii="Times New Roman" w:hAnsi="Times New Roman" w:cs="Times New Roman"/>
          <w:b/>
          <w:lang w:val="uk-UA"/>
        </w:rPr>
        <w:t>2.</w:t>
      </w:r>
      <w:r w:rsidRPr="00586541">
        <w:rPr>
          <w:rFonts w:ascii="Times New Roman" w:hAnsi="Times New Roman" w:cs="Times New Roman"/>
          <w:lang w:val="uk-UA"/>
        </w:rPr>
        <w:t xml:space="preserve"> </w:t>
      </w:r>
      <w:r w:rsidRPr="00586541">
        <w:rPr>
          <w:rFonts w:ascii="Times New Roman" w:eastAsia="Times New Roman" w:hAnsi="Times New Roman" w:cs="Times New Roman"/>
          <w:b/>
          <w:color w:val="000000" w:themeColor="text1"/>
          <w:highlight w:val="white"/>
          <w:lang w:val="uk-UA"/>
        </w:rPr>
        <w:t xml:space="preserve">Назва предмета закупівлі із зазначенням коду за </w:t>
      </w:r>
      <w:r w:rsidR="007F0439">
        <w:rPr>
          <w:rFonts w:ascii="Times New Roman" w:eastAsia="Times New Roman" w:hAnsi="Times New Roman" w:cs="Times New Roman"/>
          <w:b/>
          <w:color w:val="000000" w:themeColor="text1"/>
          <w:highlight w:val="white"/>
          <w:lang w:val="uk-UA"/>
        </w:rPr>
        <w:t xml:space="preserve">Єдиним закупівельним словником: </w:t>
      </w:r>
      <w:bookmarkStart w:id="0" w:name="_GoBack"/>
      <w:bookmarkEnd w:id="0"/>
      <w:r w:rsidRPr="0068476A">
        <w:rPr>
          <w:rFonts w:ascii="Times New Roman" w:hAnsi="Times New Roman" w:cs="Times New Roman"/>
          <w:lang w:val="uk-UA"/>
        </w:rPr>
        <w:t xml:space="preserve">«Мережеве обладнання» </w:t>
      </w:r>
      <w:r w:rsidRPr="0068476A">
        <w:rPr>
          <w:rFonts w:ascii="Times New Roman" w:hAnsi="Times New Roman" w:cs="Times New Roman"/>
          <w:bCs/>
          <w:lang w:val="uk-UA"/>
        </w:rPr>
        <w:t>з</w:t>
      </w:r>
      <w:r w:rsidRPr="0068476A">
        <w:rPr>
          <w:rFonts w:ascii="Times New Roman" w:hAnsi="Times New Roman" w:cs="Times New Roman"/>
          <w:lang w:val="uk-UA"/>
        </w:rPr>
        <w:t xml:space="preserve">а кодом ДК 021-2015 </w:t>
      </w:r>
      <w:r w:rsidRPr="0068476A">
        <w:rPr>
          <w:rFonts w:ascii="Times New Roman" w:hAnsi="Times New Roman" w:cs="Times New Roman"/>
          <w:bCs/>
          <w:lang w:val="uk-UA"/>
        </w:rPr>
        <w:t>32420000-3</w:t>
      </w:r>
      <w:r w:rsidR="00586541" w:rsidRPr="00586541">
        <w:rPr>
          <w:rFonts w:ascii="Times New Roman" w:hAnsi="Times New Roman" w:cs="Times New Roman"/>
        </w:rPr>
        <w:t xml:space="preserve"> </w:t>
      </w:r>
      <w:r w:rsidR="00586541">
        <w:rPr>
          <w:rFonts w:ascii="Times New Roman" w:hAnsi="Times New Roman" w:cs="Times New Roman"/>
          <w:lang w:val="uk-UA"/>
        </w:rPr>
        <w:t>Мережеве обладнання.</w:t>
      </w:r>
    </w:p>
    <w:p w:rsidR="00497212" w:rsidRPr="00586541" w:rsidRDefault="00497212" w:rsidP="00554CB8">
      <w:pPr>
        <w:pStyle w:val="Standard"/>
        <w:jc w:val="both"/>
        <w:rPr>
          <w:rFonts w:ascii="Times New Roman" w:hAnsi="Times New Roman" w:cs="Times New Roman"/>
          <w:lang w:val="uk-UA"/>
        </w:rPr>
      </w:pPr>
    </w:p>
    <w:p w:rsidR="004C3564" w:rsidRPr="004C3564" w:rsidRDefault="004C3564" w:rsidP="004C3564">
      <w:pPr>
        <w:rPr>
          <w:rFonts w:ascii="Times New Roman" w:hAnsi="Times New Roman" w:cs="Times New Roman"/>
        </w:rPr>
      </w:pPr>
      <w:r>
        <w:rPr>
          <w:rFonts w:ascii="Times New Roman" w:hAnsi="Times New Roman"/>
          <w:b/>
          <w:color w:val="000000"/>
        </w:rPr>
        <w:t>3.</w:t>
      </w:r>
      <w:r w:rsidR="00586541" w:rsidRPr="004C3564">
        <w:rPr>
          <w:rFonts w:ascii="Times New Roman" w:hAnsi="Times New Roman" w:cs="Times New Roman"/>
          <w:b/>
          <w:color w:val="000000"/>
        </w:rPr>
        <w:t xml:space="preserve">Ідентифікатор закупівлі: - </w:t>
      </w:r>
      <w:r w:rsidR="00CB7FA4" w:rsidRPr="004C3564">
        <w:rPr>
          <w:rFonts w:ascii="Times New Roman" w:hAnsi="Times New Roman" w:cs="Times New Roman"/>
        </w:rPr>
        <w:t>UA-2022-11-16-011707-a</w:t>
      </w:r>
      <w:r w:rsidRPr="004C3564">
        <w:rPr>
          <w:rFonts w:ascii="Times New Roman" w:hAnsi="Times New Roman" w:cs="Times New Roman"/>
        </w:rPr>
        <w:t xml:space="preserve"> </w:t>
      </w:r>
    </w:p>
    <w:p w:rsidR="00497212" w:rsidRPr="004C3564" w:rsidRDefault="004C3564" w:rsidP="004C3564">
      <w:pPr>
        <w:pStyle w:val="a3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C3564">
        <w:rPr>
          <w:rFonts w:ascii="Times New Roman" w:hAnsi="Times New Roman"/>
          <w:sz w:val="24"/>
          <w:szCs w:val="24"/>
        </w:rPr>
        <w:t>https</w:t>
      </w:r>
      <w:proofErr w:type="spellEnd"/>
      <w:r w:rsidRPr="004C3564">
        <w:rPr>
          <w:rFonts w:ascii="Times New Roman" w:hAnsi="Times New Roman"/>
          <w:sz w:val="24"/>
          <w:szCs w:val="24"/>
          <w:lang w:val="uk-UA"/>
        </w:rPr>
        <w:t>://</w:t>
      </w:r>
      <w:proofErr w:type="spellStart"/>
      <w:r w:rsidRPr="004C3564">
        <w:rPr>
          <w:rFonts w:ascii="Times New Roman" w:hAnsi="Times New Roman"/>
          <w:sz w:val="24"/>
          <w:szCs w:val="24"/>
        </w:rPr>
        <w:t>prozorro</w:t>
      </w:r>
      <w:proofErr w:type="spellEnd"/>
      <w:r w:rsidRPr="004C3564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4C3564">
        <w:rPr>
          <w:rFonts w:ascii="Times New Roman" w:hAnsi="Times New Roman"/>
          <w:sz w:val="24"/>
          <w:szCs w:val="24"/>
        </w:rPr>
        <w:t>gov</w:t>
      </w:r>
      <w:proofErr w:type="spellEnd"/>
      <w:r w:rsidRPr="004C3564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4C3564">
        <w:rPr>
          <w:rFonts w:ascii="Times New Roman" w:hAnsi="Times New Roman"/>
          <w:sz w:val="24"/>
          <w:szCs w:val="24"/>
        </w:rPr>
        <w:t>ua</w:t>
      </w:r>
      <w:proofErr w:type="spellEnd"/>
      <w:r w:rsidRPr="004C3564">
        <w:rPr>
          <w:rFonts w:ascii="Times New Roman" w:hAnsi="Times New Roman"/>
          <w:sz w:val="24"/>
          <w:szCs w:val="24"/>
          <w:lang w:val="uk-UA"/>
        </w:rPr>
        <w:t>/</w:t>
      </w:r>
      <w:proofErr w:type="spellStart"/>
      <w:r w:rsidRPr="004C3564">
        <w:rPr>
          <w:rFonts w:ascii="Times New Roman" w:hAnsi="Times New Roman"/>
          <w:sz w:val="24"/>
          <w:szCs w:val="24"/>
        </w:rPr>
        <w:t>tender</w:t>
      </w:r>
      <w:proofErr w:type="spellEnd"/>
      <w:r w:rsidRPr="004C3564">
        <w:rPr>
          <w:rFonts w:ascii="Times New Roman" w:hAnsi="Times New Roman"/>
          <w:sz w:val="24"/>
          <w:szCs w:val="24"/>
          <w:lang w:val="uk-UA"/>
        </w:rPr>
        <w:t>/</w:t>
      </w:r>
      <w:r w:rsidRPr="004C3564">
        <w:rPr>
          <w:rFonts w:ascii="Times New Roman" w:hAnsi="Times New Roman"/>
          <w:sz w:val="24"/>
          <w:szCs w:val="24"/>
        </w:rPr>
        <w:t>UA</w:t>
      </w:r>
      <w:r w:rsidRPr="004C3564">
        <w:rPr>
          <w:rFonts w:ascii="Times New Roman" w:hAnsi="Times New Roman"/>
          <w:sz w:val="24"/>
          <w:szCs w:val="24"/>
          <w:lang w:val="uk-UA"/>
        </w:rPr>
        <w:t>-2022-11-16-011707-</w:t>
      </w:r>
      <w:r w:rsidRPr="004C3564">
        <w:rPr>
          <w:rFonts w:ascii="Times New Roman" w:hAnsi="Times New Roman"/>
          <w:sz w:val="24"/>
          <w:szCs w:val="24"/>
        </w:rPr>
        <w:t>a</w:t>
      </w:r>
    </w:p>
    <w:p w:rsidR="00CB7FA4" w:rsidRDefault="00554CB8" w:rsidP="00497212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68476A">
        <w:rPr>
          <w:rFonts w:ascii="Times New Roman" w:hAnsi="Times New Roman" w:cs="Times New Roman"/>
          <w:b/>
        </w:rPr>
        <w:t>4.</w:t>
      </w:r>
      <w:r w:rsidRPr="0068476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CB7FA4">
        <w:rPr>
          <w:rFonts w:ascii="Times New Roman" w:eastAsia="Times New Roman" w:hAnsi="Times New Roman" w:cs="Times New Roman"/>
          <w:b/>
          <w:color w:val="000000"/>
        </w:rPr>
        <w:t>Обґрунтування технічних та якісних характеристик предмета закупівлі</w:t>
      </w:r>
      <w:r w:rsidR="00CB7FA4" w:rsidRPr="00497212">
        <w:rPr>
          <w:rFonts w:ascii="Times New Roman" w:eastAsia="Times New Roman" w:hAnsi="Times New Roman" w:cs="Times New Roman"/>
          <w:b/>
          <w:color w:val="000000"/>
        </w:rPr>
        <w:t>:</w:t>
      </w:r>
      <w:r w:rsidR="00F1436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497212" w:rsidRPr="00497212">
        <w:rPr>
          <w:rFonts w:ascii="Times New Roman" w:eastAsia="Times New Roman" w:hAnsi="Times New Roman" w:cs="Times New Roman"/>
          <w:color w:val="000000"/>
        </w:rPr>
        <w:t>Якісні та технічні характеристики заявленої кількості мережевого обладнання визначені з ура</w:t>
      </w:r>
      <w:r w:rsidR="00497212">
        <w:rPr>
          <w:rFonts w:ascii="Times New Roman" w:eastAsia="Times New Roman" w:hAnsi="Times New Roman" w:cs="Times New Roman"/>
          <w:color w:val="000000"/>
        </w:rPr>
        <w:t>хування</w:t>
      </w:r>
      <w:r w:rsidR="00F1436E" w:rsidRPr="00F1436E">
        <w:rPr>
          <w:rFonts w:ascii="Times New Roman" w:eastAsia="Times New Roman" w:hAnsi="Times New Roman" w:cs="Times New Roman"/>
          <w:color w:val="000000"/>
        </w:rPr>
        <w:t xml:space="preserve"> </w:t>
      </w:r>
      <w:r w:rsidR="00F1436E">
        <w:rPr>
          <w:rFonts w:ascii="Times New Roman" w:eastAsia="Times New Roman" w:hAnsi="Times New Roman" w:cs="Times New Roman"/>
          <w:color w:val="000000"/>
        </w:rPr>
        <w:t>реальних потреб підприємств</w:t>
      </w:r>
      <w:r w:rsidR="00F1436E" w:rsidRPr="00F1436E">
        <w:rPr>
          <w:rFonts w:ascii="Times New Roman" w:eastAsia="Times New Roman" w:hAnsi="Times New Roman" w:cs="Times New Roman"/>
          <w:color w:val="000000"/>
        </w:rPr>
        <w:t>а</w:t>
      </w:r>
      <w:r w:rsidR="00F1436E">
        <w:rPr>
          <w:rFonts w:ascii="Times New Roman" w:eastAsia="Times New Roman" w:hAnsi="Times New Roman" w:cs="Times New Roman"/>
          <w:color w:val="000000"/>
        </w:rPr>
        <w:t xml:space="preserve"> та оптимального співвідношення ціни та якості. </w:t>
      </w:r>
      <w:r w:rsidR="00497212">
        <w:rPr>
          <w:rFonts w:ascii="Times New Roman" w:eastAsia="Times New Roman" w:hAnsi="Times New Roman" w:cs="Times New Roman"/>
          <w:color w:val="000000"/>
        </w:rPr>
        <w:t>Мережеве обладнання повинно відповідати технічних вимогам та має бути новим та таким, що не було у використанні та не було відновленим. Запропоновані моделі обладнання повинні бути сучасними та такими, що мають останні стабільні версії програмного забезпечення.</w:t>
      </w:r>
    </w:p>
    <w:p w:rsidR="007C15E8" w:rsidRPr="004C3564" w:rsidRDefault="007C15E8" w:rsidP="00497212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C15E8" w:rsidRDefault="007C15E8" w:rsidP="00497212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6. Очікувана вартість предмета закупівлі</w:t>
      </w:r>
      <w:r w:rsidRPr="004C3564"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 w:rsidRPr="004C3564">
        <w:rPr>
          <w:rFonts w:ascii="Times New Roman" w:eastAsia="Times New Roman" w:hAnsi="Times New Roman" w:cs="Times New Roman"/>
          <w:color w:val="000000"/>
        </w:rPr>
        <w:t>930182</w:t>
      </w:r>
      <w:r w:rsidRPr="007C15E8">
        <w:rPr>
          <w:rFonts w:ascii="Times New Roman" w:eastAsia="Times New Roman" w:hAnsi="Times New Roman" w:cs="Times New Roman"/>
          <w:color w:val="000000"/>
        </w:rPr>
        <w:t>,</w:t>
      </w:r>
      <w:r w:rsidRPr="004C3564">
        <w:rPr>
          <w:rFonts w:ascii="Times New Roman" w:eastAsia="Times New Roman" w:hAnsi="Times New Roman" w:cs="Times New Roman"/>
          <w:color w:val="000000"/>
        </w:rPr>
        <w:t>27</w:t>
      </w:r>
      <w:r>
        <w:rPr>
          <w:rFonts w:ascii="Times New Roman" w:eastAsia="Times New Roman" w:hAnsi="Times New Roman" w:cs="Times New Roman"/>
          <w:color w:val="000000"/>
        </w:rPr>
        <w:t xml:space="preserve"> (дев’ятсот тридцять тисяч сто вісімдесят дві гривні 27 копійок) з ПДВ.</w:t>
      </w:r>
    </w:p>
    <w:p w:rsidR="007C15E8" w:rsidRPr="007C15E8" w:rsidRDefault="007C15E8" w:rsidP="00497212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Розрахунок очікуваної вартості предмета закупівлі здійснено на підставі середньої ціни на ринку, шляхом моніторингу ринкових цін на аналогічні товари.</w:t>
      </w:r>
    </w:p>
    <w:p w:rsidR="00C037DB" w:rsidRPr="00206341" w:rsidRDefault="00C037DB" w:rsidP="00C037D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/>
        </w:rPr>
      </w:pPr>
    </w:p>
    <w:p w:rsidR="00554CB8" w:rsidRPr="00C037DB" w:rsidRDefault="00554CB8" w:rsidP="00554CB8">
      <w:pPr>
        <w:pStyle w:val="Standard"/>
        <w:jc w:val="both"/>
        <w:rPr>
          <w:rFonts w:ascii="Times New Roman" w:hAnsi="Times New Roman" w:cs="Times New Roman"/>
          <w:lang w:val="uk-UA"/>
        </w:rPr>
      </w:pPr>
    </w:p>
    <w:p w:rsidR="00554CB8" w:rsidRDefault="00554CB8" w:rsidP="00554CB8">
      <w:pPr>
        <w:pStyle w:val="31"/>
        <w:ind w:firstLine="0"/>
        <w:rPr>
          <w:b/>
          <w:bCs/>
        </w:rPr>
      </w:pPr>
    </w:p>
    <w:p w:rsidR="00433142" w:rsidRDefault="00554CB8" w:rsidP="00C037DB">
      <w:pPr>
        <w:pStyle w:val="31"/>
        <w:ind w:firstLine="0"/>
      </w:pPr>
      <w:r>
        <w:t xml:space="preserve"> </w:t>
      </w:r>
    </w:p>
    <w:sectPr w:rsidR="00433142">
      <w:footerReference w:type="default" r:id="rId7"/>
      <w:pgSz w:w="11906" w:h="16838"/>
      <w:pgMar w:top="720" w:right="849" w:bottom="765" w:left="1418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AA2" w:rsidRDefault="00484AA2">
      <w:r>
        <w:separator/>
      </w:r>
    </w:p>
  </w:endnote>
  <w:endnote w:type="continuationSeparator" w:id="0">
    <w:p w:rsidR="00484AA2" w:rsidRDefault="0048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erif CJK SC">
    <w:charset w:val="00"/>
    <w:family w:val="auto"/>
    <w:pitch w:val="variable"/>
  </w:font>
  <w:font w:name="Noto Sans Devanagar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479" w:rsidRDefault="00C037DB">
    <w:pPr>
      <w:pStyle w:val="a4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6B3B88" wp14:editId="08D77FFD">
              <wp:simplePos x="0" y="0"/>
              <wp:positionH relativeFrom="page">
                <wp:posOffset>7021083</wp:posOffset>
              </wp:positionH>
              <wp:positionV relativeFrom="paragraph">
                <wp:posOffset>722</wp:posOffset>
              </wp:positionV>
              <wp:extent cx="75566" cy="172721"/>
              <wp:effectExtent l="0" t="0" r="634" b="17779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6" cy="17272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F2479" w:rsidRDefault="00C037DB">
                          <w:pPr>
                            <w:pStyle w:val="a4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7F0439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B3B88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552.85pt;margin-top:.05pt;width:5.95pt;height:13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Lo2AEAAIIDAAAOAAAAZHJzL2Uyb0RvYy54bWysU8GO0zAQvSPtP1i+b9NW2hZFTVew1SKk&#10;FSAVPsB17MaS7fHabpNy4hv4Ei4Iia8If8TYSbtouSEuznhm/Oa9mcnqtjOaHIUPCmxFZ5MpJcJy&#10;qJXdV/TTx/vrl5SEyGzNNFhR0ZMI9HZ99WLVulLMoQFdC08QxIaydRVtYnRlUQTeCMPCBJywGJTg&#10;DYt49fui9qxFdKOL+XS6KFrwtfPARQjo3QxBus74Ugoe30sZRCS6osgt5tPnc5fOYr1i5d4z1yg+&#10;0mD/wMIwZbHoBWrDIiMHr/6CMop7CCDjhIMpQErFRdaAambTZ2q2DXMia8HmBHdpU/h/sPzd8YMn&#10;qsbZUWKZwRH1X3996b/3P/qf/bdZalDrQol5W4eZsXsNXUoe/QGdSXcnvUlfVEQwjq0+Xdorukg4&#10;Opc3N4sFJRwjs+V8Oc8gxdNb50N8I8CQZFTU4/ByT9nxIUSsh6nnlFTKwr3SOg9Q22eOlLdhoRle&#10;pXCRVAxskxW7XTdK2EF9QmW4xFi0Af+ZkhYXoqLh8cC8oES/tdjxtD1nw5+N3dlgluPTikZKBvMu&#10;DluGY3YsPtit4wlj4PnqEEGqrCmRGRiMHHHQWeq4lGmT/rznrKdfZ/0bAAD//wMAUEsDBBQABgAI&#10;AAAAIQDnWojX3QAAAAkBAAAPAAAAZHJzL2Rvd25yZXYueG1sTI/BTsMwEETvSPyDtUjcqJ0iEghx&#10;qgrBCQmRhgNHJ94mVuN1iN02/D3OqRxHbzT7ttjMdmAnnLxxJCFZCWBIrdOGOglf9dvdIzAfFGk1&#10;OEIJv+hhU15fFSrX7kwVnnahY3GEfK4k9CGMOee+7dEqv3IjUmR7N1kVYpw6rid1juN24GshUm6V&#10;oXihVyO+9NgedkcrYftN1av5+Wg+q31l6vpJ0Ht6kPL2Zt4+Aws4h0sZFv2oDmV0atyRtGdDzIl4&#10;yGJ3IWzhSZKlwBoJ6+weeFnw/x+UfwAAAP//AwBQSwECLQAUAAYACAAAACEAtoM4kv4AAADhAQAA&#10;EwAAAAAAAAAAAAAAAAAAAAAAW0NvbnRlbnRfVHlwZXNdLnhtbFBLAQItABQABgAIAAAAIQA4/SH/&#10;1gAAAJQBAAALAAAAAAAAAAAAAAAAAC8BAABfcmVscy8ucmVsc1BLAQItABQABgAIAAAAIQA1M/Lo&#10;2AEAAIIDAAAOAAAAAAAAAAAAAAAAAC4CAABkcnMvZTJvRG9jLnhtbFBLAQItABQABgAIAAAAIQDn&#10;WojX3QAAAAkBAAAPAAAAAAAAAAAAAAAAADIEAABkcnMvZG93bnJldi54bWxQSwUGAAAAAAQABADz&#10;AAAAPAUAAAAA&#10;" filled="f" stroked="f">
              <v:textbox inset="0,0,0,0">
                <w:txbxContent>
                  <w:p w:rsidR="003F2479" w:rsidRDefault="00C037DB">
                    <w:pPr>
                      <w:pStyle w:val="a4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7F0439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AA2" w:rsidRDefault="00484AA2">
      <w:r>
        <w:separator/>
      </w:r>
    </w:p>
  </w:footnote>
  <w:footnote w:type="continuationSeparator" w:id="0">
    <w:p w:rsidR="00484AA2" w:rsidRDefault="00484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407AE"/>
    <w:multiLevelType w:val="hybridMultilevel"/>
    <w:tmpl w:val="A370ACC2"/>
    <w:lvl w:ilvl="0" w:tplc="ACD88A4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86ABA"/>
    <w:multiLevelType w:val="multilevel"/>
    <w:tmpl w:val="8460B95E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/>
        <w:b/>
        <w:sz w:val="24"/>
        <w:lang w:val="uk-UA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" w15:restartNumberingAfterBreak="0">
    <w:nsid w:val="6B572881"/>
    <w:multiLevelType w:val="multilevel"/>
    <w:tmpl w:val="253E02BC"/>
    <w:styleLink w:val="WW8Num6"/>
    <w:lvl w:ilvl="0">
      <w:numFmt w:val="bullet"/>
      <w:lvlText w:val="-"/>
      <w:lvlJc w:val="left"/>
      <w:pPr>
        <w:ind w:left="1065" w:hanging="360"/>
      </w:pPr>
      <w:rPr>
        <w:rFonts w:ascii="Times New Roman" w:hAnsi="Times New Roman" w:cs="Times New Roman"/>
        <w:sz w:val="24"/>
        <w:szCs w:val="24"/>
        <w:lang w:val="uk-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B8"/>
    <w:rsid w:val="0003130E"/>
    <w:rsid w:val="001E4D56"/>
    <w:rsid w:val="00484AA2"/>
    <w:rsid w:val="00497212"/>
    <w:rsid w:val="004C3564"/>
    <w:rsid w:val="00554CB8"/>
    <w:rsid w:val="00586541"/>
    <w:rsid w:val="0068476A"/>
    <w:rsid w:val="0071450C"/>
    <w:rsid w:val="007C15E8"/>
    <w:rsid w:val="007F0439"/>
    <w:rsid w:val="00993DF1"/>
    <w:rsid w:val="00C037DB"/>
    <w:rsid w:val="00CB7FA4"/>
    <w:rsid w:val="00DB1C3D"/>
    <w:rsid w:val="00E76733"/>
    <w:rsid w:val="00F1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98F7"/>
  <w15:chartTrackingRefBased/>
  <w15:docId w15:val="{EA28BCFA-ADA7-4CD2-9169-44CF746C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4CB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Noto Sans Devanagari"/>
      <w:kern w:val="3"/>
      <w:sz w:val="24"/>
      <w:szCs w:val="24"/>
      <w:lang w:eastAsia="zh-CN" w:bidi="hi-IN"/>
    </w:rPr>
  </w:style>
  <w:style w:type="paragraph" w:styleId="5">
    <w:name w:val="heading 5"/>
    <w:basedOn w:val="Standard"/>
    <w:next w:val="Standard"/>
    <w:link w:val="50"/>
    <w:rsid w:val="00554C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54CB8"/>
    <w:rPr>
      <w:rFonts w:ascii="Times New Roman CYR" w:eastAsia="Calibri" w:hAnsi="Times New Roman CYR" w:cs="Times New Roman CYR"/>
      <w:b/>
      <w:bCs/>
      <w:i/>
      <w:iCs/>
      <w:kern w:val="3"/>
      <w:sz w:val="26"/>
      <w:szCs w:val="26"/>
      <w:lang w:val="ru-RU" w:eastAsia="zh-CN"/>
    </w:rPr>
  </w:style>
  <w:style w:type="paragraph" w:customStyle="1" w:styleId="Standard">
    <w:name w:val="Standard"/>
    <w:rsid w:val="00554CB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Calibri" w:hAnsi="Times New Roman CYR" w:cs="Times New Roman CYR"/>
      <w:kern w:val="3"/>
      <w:sz w:val="24"/>
      <w:szCs w:val="24"/>
      <w:lang w:val="ru-RU" w:eastAsia="zh-CN"/>
    </w:rPr>
  </w:style>
  <w:style w:type="paragraph" w:customStyle="1" w:styleId="1">
    <w:name w:val="Заголовок1"/>
    <w:basedOn w:val="Standard"/>
    <w:next w:val="a"/>
    <w:rsid w:val="00554CB8"/>
    <w:pPr>
      <w:jc w:val="center"/>
    </w:pPr>
    <w:rPr>
      <w:b/>
      <w:bCs/>
      <w:sz w:val="28"/>
      <w:lang w:val="uk-UA"/>
    </w:rPr>
  </w:style>
  <w:style w:type="paragraph" w:styleId="a3">
    <w:name w:val="List Paragraph"/>
    <w:basedOn w:val="Standard"/>
    <w:rsid w:val="00554CB8"/>
    <w:pPr>
      <w:widowControl/>
      <w:autoSpaceDE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customStyle="1" w:styleId="31">
    <w:name w:val="Основний текст з відступом 31"/>
    <w:basedOn w:val="Standard"/>
    <w:rsid w:val="00554CB8"/>
    <w:pPr>
      <w:shd w:val="clear" w:color="auto" w:fill="FFFFFF"/>
      <w:tabs>
        <w:tab w:val="left" w:pos="0"/>
      </w:tabs>
      <w:ind w:firstLine="540"/>
      <w:jc w:val="both"/>
    </w:pPr>
    <w:rPr>
      <w:rFonts w:ascii="Times New Roman" w:eastAsia="Times New Roman" w:hAnsi="Times New Roman" w:cs="Times New Roman"/>
      <w:color w:val="000000"/>
      <w:spacing w:val="3"/>
      <w:lang w:val="uk-UA"/>
    </w:rPr>
  </w:style>
  <w:style w:type="paragraph" w:styleId="a4">
    <w:name w:val="footer"/>
    <w:basedOn w:val="a"/>
    <w:link w:val="a5"/>
    <w:rsid w:val="00554CB8"/>
    <w:pPr>
      <w:suppressLineNumbers/>
      <w:tabs>
        <w:tab w:val="center" w:pos="4819"/>
        <w:tab w:val="right" w:pos="9638"/>
      </w:tabs>
      <w:autoSpaceDE w:val="0"/>
    </w:pPr>
    <w:rPr>
      <w:rFonts w:ascii="Times New Roman CYR" w:eastAsia="Calibri" w:hAnsi="Times New Roman CYR" w:cs="Times New Roman CYR"/>
      <w:lang w:val="ru-RU" w:bidi="ar-SA"/>
    </w:rPr>
  </w:style>
  <w:style w:type="character" w:customStyle="1" w:styleId="a5">
    <w:name w:val="Нижний колонтитул Знак"/>
    <w:basedOn w:val="a0"/>
    <w:link w:val="a4"/>
    <w:rsid w:val="00554CB8"/>
    <w:rPr>
      <w:rFonts w:ascii="Times New Roman CYR" w:eastAsia="Calibri" w:hAnsi="Times New Roman CYR" w:cs="Times New Roman CYR"/>
      <w:kern w:val="3"/>
      <w:sz w:val="24"/>
      <w:szCs w:val="24"/>
      <w:lang w:val="ru-RU" w:eastAsia="zh-CN"/>
    </w:rPr>
  </w:style>
  <w:style w:type="character" w:styleId="a6">
    <w:name w:val="page number"/>
    <w:basedOn w:val="a0"/>
    <w:rsid w:val="00554CB8"/>
  </w:style>
  <w:style w:type="numbering" w:customStyle="1" w:styleId="WW8Num5">
    <w:name w:val="WW8Num5"/>
    <w:basedOn w:val="a2"/>
    <w:rsid w:val="00554CB8"/>
    <w:pPr>
      <w:numPr>
        <w:numId w:val="1"/>
      </w:numPr>
    </w:pPr>
  </w:style>
  <w:style w:type="numbering" w:customStyle="1" w:styleId="WW8Num6">
    <w:name w:val="WW8Num6"/>
    <w:basedOn w:val="a2"/>
    <w:rsid w:val="00554CB8"/>
    <w:pPr>
      <w:numPr>
        <w:numId w:val="2"/>
      </w:numPr>
    </w:pPr>
  </w:style>
  <w:style w:type="paragraph" w:styleId="a7">
    <w:name w:val="Title"/>
    <w:basedOn w:val="a"/>
    <w:link w:val="a8"/>
    <w:qFormat/>
    <w:rsid w:val="0068476A"/>
    <w:pPr>
      <w:widowControl/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en-US" w:eastAsia="ru-RU" w:bidi="ar-SA"/>
    </w:rPr>
  </w:style>
  <w:style w:type="character" w:customStyle="1" w:styleId="a8">
    <w:name w:val="Заголовок Знак"/>
    <w:basedOn w:val="a0"/>
    <w:link w:val="a7"/>
    <w:rsid w:val="0068476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68476A"/>
    <w:pPr>
      <w:widowControl/>
      <w:suppressAutoHyphens w:val="0"/>
      <w:autoSpaceDN/>
      <w:spacing w:after="200"/>
      <w:textAlignment w:val="auto"/>
    </w:pPr>
    <w:rPr>
      <w:rFonts w:ascii="Calibri" w:eastAsia="Calibri" w:hAnsi="Calibri" w:cs="Calibri"/>
      <w:kern w:val="0"/>
      <w:sz w:val="20"/>
      <w:szCs w:val="20"/>
      <w:lang w:eastAsia="ru-RU" w:bidi="ar-SA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476A"/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Kasian</dc:creator>
  <cp:keywords/>
  <dc:description/>
  <cp:lastModifiedBy>Kateryna Kasian</cp:lastModifiedBy>
  <cp:revision>8</cp:revision>
  <dcterms:created xsi:type="dcterms:W3CDTF">2022-10-27T07:32:00Z</dcterms:created>
  <dcterms:modified xsi:type="dcterms:W3CDTF">2022-11-17T11:52:00Z</dcterms:modified>
</cp:coreProperties>
</file>