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2DC0" w14:textId="532361BA" w:rsidR="00DB30D9" w:rsidRPr="00014E63" w:rsidRDefault="00DB30D9" w:rsidP="00DB3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982851">
        <w:rPr>
          <w:rFonts w:ascii="Times New Roman" w:hAnsi="Times New Roman" w:cs="Times New Roman"/>
          <w:sz w:val="24"/>
          <w:szCs w:val="24"/>
        </w:rPr>
        <w:t>1</w:t>
      </w:r>
    </w:p>
    <w:p w14:paraId="545AC809" w14:textId="51779F3F" w:rsidR="001D3D3D" w:rsidRDefault="001D3D3D" w:rsidP="001D3D3D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B0314A" w:rsidRPr="00B0314A">
        <w:rPr>
          <w:rFonts w:ascii="Times New Roman" w:hAnsi="Times New Roman" w:cs="Times New Roman"/>
          <w:sz w:val="24"/>
          <w:szCs w:val="24"/>
        </w:rPr>
        <w:t>Поряд</w:t>
      </w:r>
      <w:r w:rsidR="00B0314A">
        <w:rPr>
          <w:rFonts w:ascii="Times New Roman" w:hAnsi="Times New Roman" w:cs="Times New Roman"/>
          <w:sz w:val="24"/>
          <w:szCs w:val="24"/>
        </w:rPr>
        <w:t>ку</w:t>
      </w:r>
      <w:r w:rsidR="00B0314A" w:rsidRPr="00B0314A">
        <w:rPr>
          <w:rFonts w:ascii="Times New Roman" w:hAnsi="Times New Roman" w:cs="Times New Roman"/>
          <w:sz w:val="24"/>
          <w:szCs w:val="24"/>
        </w:rPr>
        <w:t xml:space="preserve"> приймання (передачі) об’єктів </w:t>
      </w:r>
      <w:r>
        <w:rPr>
          <w:rFonts w:ascii="Times New Roman" w:hAnsi="Times New Roman" w:cs="Times New Roman"/>
          <w:sz w:val="24"/>
          <w:szCs w:val="24"/>
        </w:rPr>
        <w:t>електричних</w:t>
      </w:r>
    </w:p>
    <w:p w14:paraId="39B8DE55" w14:textId="77777777" w:rsidR="001D3D3D" w:rsidRDefault="001D3D3D" w:rsidP="001D3D3D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мереж у власність </w:t>
      </w:r>
      <w:r w:rsidR="00982851" w:rsidRPr="00982851">
        <w:rPr>
          <w:rFonts w:ascii="Times New Roman" w:hAnsi="Times New Roman" w:cs="Times New Roman"/>
          <w:sz w:val="24"/>
          <w:szCs w:val="24"/>
        </w:rPr>
        <w:t>ДП «РЕГІОНАЛЬНІ ЕЛЕКТРИЧНІ МЕРЕЖІ»</w:t>
      </w:r>
    </w:p>
    <w:p w14:paraId="04362D49" w14:textId="77777777" w:rsidR="00DB30D9" w:rsidRPr="00014E63" w:rsidRDefault="00DB30D9" w:rsidP="00DB30D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D740B28" w14:textId="77777777" w:rsidR="00872675" w:rsidRPr="00014E63" w:rsidRDefault="00872675" w:rsidP="00872675">
      <w:pPr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Фірмовий бланк підприємства (установи, організації) – балансоутримувача</w:t>
      </w:r>
    </w:p>
    <w:p w14:paraId="57DCDBDD" w14:textId="77777777" w:rsidR="00C50966" w:rsidRPr="00014E63" w:rsidRDefault="00872675" w:rsidP="00872675">
      <w:pPr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 xml:space="preserve">№__________ від </w:t>
      </w:r>
      <w:r w:rsidR="00943B87" w:rsidRPr="00014E63">
        <w:rPr>
          <w:rFonts w:ascii="Times New Roman" w:hAnsi="Times New Roman" w:cs="Times New Roman"/>
          <w:sz w:val="24"/>
          <w:szCs w:val="24"/>
        </w:rPr>
        <w:t>«_____»</w:t>
      </w:r>
      <w:r w:rsidR="00A35075" w:rsidRPr="00014E63">
        <w:rPr>
          <w:rFonts w:ascii="Times New Roman" w:hAnsi="Times New Roman" w:cs="Times New Roman"/>
          <w:sz w:val="24"/>
          <w:szCs w:val="24"/>
        </w:rPr>
        <w:t xml:space="preserve"> </w:t>
      </w:r>
      <w:r w:rsidR="00943B87" w:rsidRPr="00014E63">
        <w:rPr>
          <w:rFonts w:ascii="Times New Roman" w:hAnsi="Times New Roman" w:cs="Times New Roman"/>
          <w:sz w:val="24"/>
          <w:szCs w:val="24"/>
        </w:rPr>
        <w:t>___________   _______р.</w:t>
      </w:r>
    </w:p>
    <w:p w14:paraId="4EEBA16C" w14:textId="77777777" w:rsidR="00C50966" w:rsidRPr="00014E63" w:rsidRDefault="00A35075" w:rsidP="00C50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Довідка</w:t>
      </w:r>
    </w:p>
    <w:p w14:paraId="409C9AE7" w14:textId="77777777" w:rsidR="00C50966" w:rsidRPr="00014E63" w:rsidRDefault="00C50966" w:rsidP="00C50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 xml:space="preserve">про наявність </w:t>
      </w:r>
      <w:r w:rsidR="00A35075" w:rsidRPr="00014E63">
        <w:rPr>
          <w:rFonts w:ascii="Times New Roman" w:hAnsi="Times New Roman" w:cs="Times New Roman"/>
          <w:sz w:val="24"/>
          <w:szCs w:val="24"/>
        </w:rPr>
        <w:t>на балансі об’єктів електричних мереж</w:t>
      </w:r>
    </w:p>
    <w:p w14:paraId="52EF749F" w14:textId="77777777" w:rsidR="00C50966" w:rsidRPr="00014E63" w:rsidRDefault="00C50966" w:rsidP="00C50966">
      <w:pPr>
        <w:rPr>
          <w:rFonts w:ascii="Times New Roman" w:hAnsi="Times New Roman" w:cs="Times New Roman"/>
          <w:sz w:val="24"/>
          <w:szCs w:val="24"/>
        </w:rPr>
      </w:pPr>
    </w:p>
    <w:p w14:paraId="4759D665" w14:textId="77777777" w:rsidR="00C50966" w:rsidRPr="00014E63" w:rsidRDefault="00C50966" w:rsidP="00F439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На балансі ___________________ станом на _________________ обліковують</w:t>
      </w:r>
      <w:r w:rsidR="002A01CE" w:rsidRPr="00014E63">
        <w:rPr>
          <w:rFonts w:ascii="Times New Roman" w:hAnsi="Times New Roman" w:cs="Times New Roman"/>
          <w:sz w:val="24"/>
          <w:szCs w:val="24"/>
        </w:rPr>
        <w:t>ся наступні об’єкти електричні мережі</w:t>
      </w:r>
      <w:r w:rsidRPr="00014E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8"/>
        <w:gridCol w:w="735"/>
        <w:gridCol w:w="1078"/>
        <w:gridCol w:w="1115"/>
        <w:gridCol w:w="992"/>
        <w:gridCol w:w="852"/>
        <w:gridCol w:w="1132"/>
        <w:gridCol w:w="1134"/>
        <w:gridCol w:w="1169"/>
        <w:gridCol w:w="1507"/>
      </w:tblGrid>
      <w:tr w:rsidR="00204FEE" w:rsidRPr="00014E63" w14:paraId="13728904" w14:textId="77777777" w:rsidTr="00A35075">
        <w:tc>
          <w:tcPr>
            <w:tcW w:w="328" w:type="dxa"/>
            <w:vAlign w:val="center"/>
          </w:tcPr>
          <w:p w14:paraId="5C82CA57" w14:textId="77777777" w:rsidR="00B025DF" w:rsidRPr="00014E63" w:rsidRDefault="00B025DF" w:rsidP="00D85377">
            <w:pPr>
              <w:ind w:left="-115" w:right="-65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735" w:type="dxa"/>
            <w:vAlign w:val="center"/>
          </w:tcPr>
          <w:p w14:paraId="209949CB" w14:textId="77777777" w:rsidR="00B025DF" w:rsidRPr="00014E63" w:rsidRDefault="00B025DF" w:rsidP="00D85377">
            <w:pPr>
              <w:ind w:right="-37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Назва об’єкту</w:t>
            </w:r>
          </w:p>
        </w:tc>
        <w:tc>
          <w:tcPr>
            <w:tcW w:w="1078" w:type="dxa"/>
            <w:vAlign w:val="center"/>
          </w:tcPr>
          <w:p w14:paraId="33B0B096" w14:textId="77777777" w:rsidR="00B025DF" w:rsidRPr="00014E63" w:rsidRDefault="00B025DF" w:rsidP="00D85377">
            <w:pPr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1115" w:type="dxa"/>
            <w:vAlign w:val="center"/>
          </w:tcPr>
          <w:p w14:paraId="1C733B0B" w14:textId="77777777" w:rsidR="00B025DF" w:rsidRPr="00014E63" w:rsidRDefault="005D0BDF" w:rsidP="00D85377">
            <w:pPr>
              <w:ind w:left="-131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 xml:space="preserve">Дата </w:t>
            </w:r>
            <w:r w:rsidR="00A35075" w:rsidRPr="00014E63">
              <w:rPr>
                <w:rFonts w:ascii="Times New Roman" w:hAnsi="Times New Roman" w:cs="Times New Roman"/>
              </w:rPr>
              <w:t>введення в експлуат</w:t>
            </w:r>
            <w:r w:rsidR="00B025DF" w:rsidRPr="00014E63">
              <w:rPr>
                <w:rFonts w:ascii="Times New Roman" w:hAnsi="Times New Roman" w:cs="Times New Roman"/>
              </w:rPr>
              <w:t>ацію</w:t>
            </w:r>
          </w:p>
        </w:tc>
        <w:tc>
          <w:tcPr>
            <w:tcW w:w="992" w:type="dxa"/>
            <w:vAlign w:val="center"/>
          </w:tcPr>
          <w:p w14:paraId="0BACD297" w14:textId="77777777" w:rsidR="00B025DF" w:rsidRPr="00014E63" w:rsidRDefault="00A35075" w:rsidP="00D85377">
            <w:pPr>
              <w:ind w:left="-126" w:right="-114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Первісна</w:t>
            </w:r>
            <w:r w:rsidR="00B025DF" w:rsidRPr="00014E63">
              <w:rPr>
                <w:rFonts w:ascii="Times New Roman" w:hAnsi="Times New Roman" w:cs="Times New Roman"/>
              </w:rPr>
              <w:t xml:space="preserve"> </w:t>
            </w:r>
            <w:r w:rsidRPr="00014E63">
              <w:rPr>
                <w:rFonts w:ascii="Times New Roman" w:hAnsi="Times New Roman" w:cs="Times New Roman"/>
              </w:rPr>
              <w:t>вартість</w:t>
            </w:r>
            <w:r w:rsidR="00B025DF" w:rsidRPr="00014E63">
              <w:rPr>
                <w:rFonts w:ascii="Times New Roman" w:hAnsi="Times New Roman" w:cs="Times New Roman"/>
              </w:rPr>
              <w:t>, грн.</w:t>
            </w:r>
          </w:p>
        </w:tc>
        <w:tc>
          <w:tcPr>
            <w:tcW w:w="852" w:type="dxa"/>
            <w:vAlign w:val="center"/>
          </w:tcPr>
          <w:p w14:paraId="0017AA2D" w14:textId="77777777" w:rsidR="00B025DF" w:rsidRPr="00014E63" w:rsidRDefault="00B025DF" w:rsidP="00D85377">
            <w:pPr>
              <w:ind w:left="-113" w:right="-11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 xml:space="preserve">Накопичена </w:t>
            </w:r>
            <w:proofErr w:type="spellStart"/>
            <w:r w:rsidRPr="00014E63">
              <w:rPr>
                <w:rFonts w:ascii="Times New Roman" w:hAnsi="Times New Roman" w:cs="Times New Roman"/>
              </w:rPr>
              <w:t>аморти</w:t>
            </w:r>
            <w:r w:rsidR="00A35075" w:rsidRPr="00014E63">
              <w:rPr>
                <w:rFonts w:ascii="Times New Roman" w:hAnsi="Times New Roman" w:cs="Times New Roman"/>
              </w:rPr>
              <w:t>-</w:t>
            </w:r>
            <w:r w:rsidRPr="00014E63">
              <w:rPr>
                <w:rFonts w:ascii="Times New Roman" w:hAnsi="Times New Roman" w:cs="Times New Roman"/>
              </w:rPr>
              <w:t>зація</w:t>
            </w:r>
            <w:proofErr w:type="spellEnd"/>
            <w:r w:rsidRPr="00014E63">
              <w:rPr>
                <w:rFonts w:ascii="Times New Roman" w:hAnsi="Times New Roman" w:cs="Times New Roman"/>
              </w:rPr>
              <w:t xml:space="preserve"> (знос), грн.</w:t>
            </w:r>
          </w:p>
        </w:tc>
        <w:tc>
          <w:tcPr>
            <w:tcW w:w="1132" w:type="dxa"/>
            <w:vAlign w:val="center"/>
          </w:tcPr>
          <w:p w14:paraId="26E8201E" w14:textId="77777777" w:rsidR="00B025DF" w:rsidRPr="00014E63" w:rsidRDefault="00C17F12" w:rsidP="00D85377">
            <w:pPr>
              <w:ind w:left="-116" w:right="-83"/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Залишкова (балансова) вартість</w:t>
            </w:r>
            <w:r w:rsidR="00B025DF" w:rsidRPr="00014E63">
              <w:rPr>
                <w:rFonts w:ascii="Times New Roman" w:hAnsi="Times New Roman" w:cs="Times New Roman"/>
              </w:rPr>
              <w:t>, грн.</w:t>
            </w:r>
          </w:p>
        </w:tc>
        <w:tc>
          <w:tcPr>
            <w:tcW w:w="1134" w:type="dxa"/>
            <w:vAlign w:val="center"/>
          </w:tcPr>
          <w:p w14:paraId="3224F957" w14:textId="77777777" w:rsidR="00B025DF" w:rsidRPr="00014E63" w:rsidRDefault="00B025DF" w:rsidP="00D85377">
            <w:pPr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Оціночна ринкова вартість, грн *</w:t>
            </w:r>
          </w:p>
        </w:tc>
        <w:tc>
          <w:tcPr>
            <w:tcW w:w="1169" w:type="dxa"/>
            <w:vAlign w:val="center"/>
          </w:tcPr>
          <w:p w14:paraId="4F7E48EF" w14:textId="77777777" w:rsidR="00B025DF" w:rsidRPr="00014E63" w:rsidRDefault="00B025DF" w:rsidP="00D85377">
            <w:pPr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1507" w:type="dxa"/>
            <w:vAlign w:val="center"/>
          </w:tcPr>
          <w:p w14:paraId="3AC0D9DB" w14:textId="77777777" w:rsidR="00B025DF" w:rsidRPr="00014E63" w:rsidRDefault="00B025DF" w:rsidP="00D85377">
            <w:pPr>
              <w:jc w:val="center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Характеристики**</w:t>
            </w:r>
          </w:p>
        </w:tc>
      </w:tr>
      <w:tr w:rsidR="00204FEE" w:rsidRPr="00014E63" w14:paraId="140C8881" w14:textId="77777777" w:rsidTr="00A35075">
        <w:tc>
          <w:tcPr>
            <w:tcW w:w="328" w:type="dxa"/>
          </w:tcPr>
          <w:p w14:paraId="2BFF2BDB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14:paraId="77423C62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431374E9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5C78EB7B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EEA98C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4FEB2DDC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C4B2E23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35A6B1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448B410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4308289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</w:tr>
      <w:tr w:rsidR="00204FEE" w:rsidRPr="00014E63" w14:paraId="757263EF" w14:textId="77777777" w:rsidTr="00A35075">
        <w:tc>
          <w:tcPr>
            <w:tcW w:w="328" w:type="dxa"/>
          </w:tcPr>
          <w:p w14:paraId="3FDD8252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14:paraId="2FDD6C3E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5C8E41F1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588495F6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79EF48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6DDD9317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860D5F6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FD1AE7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9FDF645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EDD938D" w14:textId="77777777" w:rsidR="00B025DF" w:rsidRPr="00014E63" w:rsidRDefault="00B025DF" w:rsidP="00C50966">
            <w:pPr>
              <w:rPr>
                <w:rFonts w:ascii="Times New Roman" w:hAnsi="Times New Roman" w:cs="Times New Roman"/>
              </w:rPr>
            </w:pPr>
          </w:p>
        </w:tc>
      </w:tr>
      <w:tr w:rsidR="00565F46" w:rsidRPr="00014E63" w14:paraId="63AC5ADA" w14:textId="77777777" w:rsidTr="00A35075">
        <w:tc>
          <w:tcPr>
            <w:tcW w:w="10042" w:type="dxa"/>
            <w:gridSpan w:val="10"/>
          </w:tcPr>
          <w:p w14:paraId="4070AE40" w14:textId="77777777" w:rsidR="00565F46" w:rsidRPr="00014E63" w:rsidRDefault="00565F46" w:rsidP="00565F46">
            <w:pPr>
              <w:pStyle w:val="2"/>
              <w:rPr>
                <w:rFonts w:ascii="Times New Roman" w:hAnsi="Times New Roman" w:cs="Times New Roman"/>
                <w:sz w:val="20"/>
              </w:rPr>
            </w:pPr>
            <w:r w:rsidRPr="00014E63">
              <w:rPr>
                <w:rFonts w:ascii="Times New Roman" w:hAnsi="Times New Roman" w:cs="Times New Roman"/>
                <w:sz w:val="20"/>
              </w:rPr>
              <w:t>*</w:t>
            </w:r>
            <w:r w:rsidRPr="00014E63">
              <w:rPr>
                <w:rFonts w:ascii="Times New Roman" w:hAnsi="Times New Roman" w:cs="Times New Roman"/>
              </w:rPr>
              <w:t xml:space="preserve"> </w:t>
            </w:r>
            <w:r w:rsidRPr="00014E63">
              <w:rPr>
                <w:rFonts w:ascii="Times New Roman" w:hAnsi="Times New Roman" w:cs="Times New Roman"/>
                <w:sz w:val="20"/>
              </w:rPr>
              <w:t>за наявності висновку незалежного оцінювача</w:t>
            </w:r>
          </w:p>
          <w:p w14:paraId="3DD9B2C7" w14:textId="77777777" w:rsidR="00565F46" w:rsidRPr="00014E63" w:rsidRDefault="00565F46" w:rsidP="00A35075">
            <w:pPr>
              <w:pStyle w:val="2"/>
              <w:rPr>
                <w:rFonts w:ascii="Times New Roman" w:hAnsi="Times New Roman" w:cs="Times New Roman"/>
              </w:rPr>
            </w:pPr>
            <w:r w:rsidRPr="00014E63">
              <w:rPr>
                <w:rFonts w:ascii="Times New Roman" w:hAnsi="Times New Roman" w:cs="Times New Roman"/>
                <w:sz w:val="20"/>
              </w:rPr>
              <w:t>**тип, диспетчерський № та потужність (для ТП); назва, напруга, диспетчерський №, точки підключення, марка проводу чи кабелю та протяжність (для ПЛ, КЛ)</w:t>
            </w:r>
          </w:p>
        </w:tc>
      </w:tr>
    </w:tbl>
    <w:p w14:paraId="66263FE0" w14:textId="77777777" w:rsidR="00A35075" w:rsidRPr="00014E63" w:rsidRDefault="00A35075" w:rsidP="00A35075">
      <w:pPr>
        <w:pStyle w:val="a4"/>
        <w:jc w:val="both"/>
        <w:rPr>
          <w:rFonts w:ascii="Times New Roman" w:hAnsi="Times New Roman" w:cs="Times New Roman"/>
        </w:rPr>
      </w:pPr>
    </w:p>
    <w:p w14:paraId="646D56AE" w14:textId="77777777" w:rsidR="002C4CFA" w:rsidRPr="00014E63" w:rsidRDefault="00C50966" w:rsidP="00F439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Технічна характеристика будівельної частини підстанції</w:t>
      </w:r>
    </w:p>
    <w:p w14:paraId="51A3370A" w14:textId="77777777" w:rsidR="00A35075" w:rsidRPr="00014E63" w:rsidRDefault="002C4CFA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 xml:space="preserve">- </w:t>
      </w:r>
      <w:r w:rsidR="00C50966" w:rsidRPr="00014E63">
        <w:rPr>
          <w:rFonts w:ascii="Times New Roman" w:hAnsi="Times New Roman" w:cs="Times New Roman"/>
          <w:sz w:val="24"/>
          <w:szCs w:val="24"/>
        </w:rPr>
        <w:t>будівельний об’єм, загальна площа будівлі, матеріали фундаментів, стін, перекриття і покрівлі) і перелік основного технологічного обладнання:</w:t>
      </w:r>
    </w:p>
    <w:p w14:paraId="7D834EB3" w14:textId="77777777" w:rsidR="002C4CFA" w:rsidRPr="00014E63" w:rsidRDefault="002C4CFA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</w:t>
      </w:r>
      <w:r w:rsidRPr="00014E63">
        <w:rPr>
          <w:rFonts w:ascii="Times New Roman" w:hAnsi="Times New Roman" w:cs="Times New Roman"/>
          <w:sz w:val="24"/>
          <w:szCs w:val="24"/>
        </w:rPr>
        <w:t>_</w:t>
      </w:r>
    </w:p>
    <w:p w14:paraId="316F2197" w14:textId="77777777" w:rsidR="00C50966" w:rsidRPr="00014E63" w:rsidRDefault="00C50966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______________________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____________</w:t>
      </w:r>
      <w:r w:rsidRPr="00014E63">
        <w:rPr>
          <w:rFonts w:ascii="Times New Roman" w:hAnsi="Times New Roman" w:cs="Times New Roman"/>
          <w:sz w:val="24"/>
          <w:szCs w:val="24"/>
        </w:rPr>
        <w:t>_</w:t>
      </w:r>
      <w:r w:rsidR="00A35075" w:rsidRPr="00014E63">
        <w:rPr>
          <w:rFonts w:ascii="Times New Roman" w:hAnsi="Times New Roman" w:cs="Times New Roman"/>
          <w:sz w:val="24"/>
          <w:szCs w:val="24"/>
        </w:rPr>
        <w:t>___</w:t>
      </w:r>
      <w:r w:rsidRPr="00014E63">
        <w:rPr>
          <w:rFonts w:ascii="Times New Roman" w:hAnsi="Times New Roman" w:cs="Times New Roman"/>
          <w:sz w:val="24"/>
          <w:szCs w:val="24"/>
        </w:rPr>
        <w:t>__</w:t>
      </w:r>
    </w:p>
    <w:p w14:paraId="0F685B60" w14:textId="77777777" w:rsidR="00C50966" w:rsidRPr="00014E63" w:rsidRDefault="00C50966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____________________________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</w:t>
      </w:r>
    </w:p>
    <w:p w14:paraId="31862A39" w14:textId="77777777" w:rsidR="00C50966" w:rsidRPr="00014E63" w:rsidRDefault="00C50966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0E96F7" w14:textId="77777777" w:rsidR="00C50966" w:rsidRPr="00014E63" w:rsidRDefault="00C50966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</w:t>
      </w:r>
      <w:r w:rsidRPr="00014E63">
        <w:rPr>
          <w:rFonts w:ascii="Times New Roman" w:hAnsi="Times New Roman" w:cs="Times New Roman"/>
          <w:sz w:val="24"/>
          <w:szCs w:val="24"/>
        </w:rPr>
        <w:t>____</w:t>
      </w:r>
    </w:p>
    <w:p w14:paraId="61C2356E" w14:textId="77777777" w:rsidR="00A35075" w:rsidRPr="00014E63" w:rsidRDefault="002C4CFA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- наявність технічного паспорта на об’єкт, виданого бюро технічної інвентаризації із зазначенням присвоєної адреси:</w:t>
      </w:r>
    </w:p>
    <w:p w14:paraId="7288A38A" w14:textId="77777777" w:rsidR="00C50966" w:rsidRPr="00014E63" w:rsidRDefault="002C4CFA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</w:t>
      </w:r>
      <w:r w:rsidRPr="00014E6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</w:t>
      </w:r>
      <w:r w:rsidRPr="00014E63">
        <w:rPr>
          <w:rFonts w:ascii="Times New Roman" w:hAnsi="Times New Roman" w:cs="Times New Roman"/>
          <w:sz w:val="24"/>
          <w:szCs w:val="24"/>
        </w:rPr>
        <w:t>___</w:t>
      </w:r>
    </w:p>
    <w:p w14:paraId="7EF6C929" w14:textId="77777777" w:rsidR="002C4CFA" w:rsidRPr="00014E63" w:rsidRDefault="00A35075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</w:t>
      </w:r>
      <w:r w:rsidR="002C4CFA" w:rsidRPr="00014E63">
        <w:rPr>
          <w:rFonts w:ascii="Times New Roman" w:hAnsi="Times New Roman" w:cs="Times New Roman"/>
          <w:sz w:val="24"/>
          <w:szCs w:val="24"/>
        </w:rPr>
        <w:t>_</w:t>
      </w:r>
      <w:r w:rsidRPr="00014E63">
        <w:rPr>
          <w:rFonts w:ascii="Times New Roman" w:hAnsi="Times New Roman" w:cs="Times New Roman"/>
          <w:sz w:val="24"/>
          <w:szCs w:val="24"/>
        </w:rPr>
        <w:t>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</w:t>
      </w:r>
    </w:p>
    <w:p w14:paraId="5C90169D" w14:textId="77777777" w:rsidR="002C4CFA" w:rsidRPr="00014E63" w:rsidRDefault="00A35075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EC07475" w14:textId="77777777" w:rsidR="002C4CFA" w:rsidRPr="00014E63" w:rsidRDefault="002C4CFA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5075" w:rsidRPr="00014E6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84063CD" w14:textId="77777777" w:rsidR="002C4CFA" w:rsidRPr="00014E63" w:rsidRDefault="00A35075" w:rsidP="00F439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>_______________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014E63">
        <w:rPr>
          <w:rFonts w:ascii="Times New Roman" w:hAnsi="Times New Roman" w:cs="Times New Roman"/>
          <w:sz w:val="24"/>
          <w:szCs w:val="24"/>
        </w:rPr>
        <w:t>__</w:t>
      </w:r>
      <w:r w:rsidR="002C4CFA" w:rsidRPr="00014E63">
        <w:rPr>
          <w:rFonts w:ascii="Times New Roman" w:hAnsi="Times New Roman" w:cs="Times New Roman"/>
          <w:sz w:val="24"/>
          <w:szCs w:val="24"/>
        </w:rPr>
        <w:t>_</w:t>
      </w:r>
      <w:r w:rsidRPr="00014E63">
        <w:rPr>
          <w:rFonts w:ascii="Times New Roman" w:hAnsi="Times New Roman" w:cs="Times New Roman"/>
          <w:sz w:val="24"/>
          <w:szCs w:val="24"/>
        </w:rPr>
        <w:t>_</w:t>
      </w:r>
      <w:r w:rsidR="002C4CFA" w:rsidRPr="00014E63">
        <w:rPr>
          <w:rFonts w:ascii="Times New Roman" w:hAnsi="Times New Roman" w:cs="Times New Roman"/>
          <w:sz w:val="24"/>
          <w:szCs w:val="24"/>
        </w:rPr>
        <w:t>_____</w:t>
      </w:r>
    </w:p>
    <w:p w14:paraId="39418B43" w14:textId="77777777" w:rsidR="00A53CF5" w:rsidRPr="00014E63" w:rsidRDefault="00A53CF5" w:rsidP="00A53CF5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014E63">
        <w:rPr>
          <w:rFonts w:ascii="Times New Roman" w:hAnsi="Times New Roman" w:cs="Times New Roman"/>
          <w:sz w:val="24"/>
          <w:szCs w:val="24"/>
        </w:rPr>
        <w:t xml:space="preserve">До Довідки </w:t>
      </w:r>
      <w:r w:rsidR="004E747D" w:rsidRPr="00014E63">
        <w:rPr>
          <w:rFonts w:ascii="Times New Roman" w:hAnsi="Times New Roman" w:cs="Times New Roman"/>
          <w:sz w:val="24"/>
          <w:szCs w:val="24"/>
        </w:rPr>
        <w:t>додається</w:t>
      </w:r>
      <w:bookmarkStart w:id="0" w:name="277"/>
      <w:r w:rsidR="00A35075" w:rsidRPr="00014E63">
        <w:rPr>
          <w:rFonts w:ascii="Times New Roman" w:hAnsi="Times New Roman" w:cs="Times New Roman"/>
          <w:sz w:val="24"/>
          <w:szCs w:val="24"/>
        </w:rPr>
        <w:t>:</w:t>
      </w:r>
    </w:p>
    <w:p w14:paraId="22885060" w14:textId="798743E5" w:rsidR="00A53CF5" w:rsidRPr="006245B1" w:rsidRDefault="00A53CF5" w:rsidP="006245B1">
      <w:pPr>
        <w:pStyle w:val="a4"/>
        <w:numPr>
          <w:ilvl w:val="0"/>
          <w:numId w:val="3"/>
        </w:numPr>
        <w:spacing w:after="75"/>
        <w:jc w:val="both"/>
        <w:rPr>
          <w:rFonts w:ascii="Times New Roman" w:hAnsi="Times New Roman" w:cs="Times New Roman"/>
          <w:sz w:val="24"/>
          <w:szCs w:val="24"/>
        </w:rPr>
      </w:pPr>
      <w:r w:rsidRPr="006245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802DD7" w14:textId="77777777" w:rsidR="00A53CF5" w:rsidRPr="00014E63" w:rsidRDefault="00A53CF5" w:rsidP="006245B1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278"/>
      <w:bookmarkEnd w:id="0"/>
      <w:r w:rsidRPr="00014E63">
        <w:rPr>
          <w:rFonts w:ascii="Times New Roman" w:hAnsi="Times New Roman" w:cs="Times New Roman"/>
          <w:sz w:val="24"/>
          <w:szCs w:val="24"/>
        </w:rPr>
        <w:t>2. 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04FEE" w:rsidRPr="00014E63" w14:paraId="7EA19FA2" w14:textId="77777777" w:rsidTr="002C4CFA">
        <w:tc>
          <w:tcPr>
            <w:tcW w:w="4814" w:type="dxa"/>
          </w:tcPr>
          <w:bookmarkEnd w:id="1"/>
          <w:p w14:paraId="6A6B8F6F" w14:textId="77777777" w:rsidR="002C4CFA" w:rsidRPr="00014E63" w:rsidRDefault="002C4CFA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6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</w:p>
        </w:tc>
        <w:tc>
          <w:tcPr>
            <w:tcW w:w="4815" w:type="dxa"/>
          </w:tcPr>
          <w:p w14:paraId="3B6A789B" w14:textId="77777777" w:rsidR="002C4CFA" w:rsidRPr="00014E63" w:rsidRDefault="002C4CFA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EE" w:rsidRPr="00014E63" w14:paraId="51AF0EFD" w14:textId="77777777" w:rsidTr="002C4CFA">
        <w:tc>
          <w:tcPr>
            <w:tcW w:w="4814" w:type="dxa"/>
          </w:tcPr>
          <w:p w14:paraId="1975F514" w14:textId="77777777" w:rsidR="002C4CFA" w:rsidRPr="00014E63" w:rsidRDefault="002C4CFA" w:rsidP="00C50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5" w:type="dxa"/>
          </w:tcPr>
          <w:p w14:paraId="5D47B10B" w14:textId="77777777" w:rsidR="002C4CFA" w:rsidRPr="00014E63" w:rsidRDefault="00570712" w:rsidP="00C50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4E63">
              <w:rPr>
                <w:rFonts w:ascii="Times New Roman" w:hAnsi="Times New Roman" w:cs="Times New Roman"/>
                <w:i/>
                <w:sz w:val="24"/>
                <w:szCs w:val="24"/>
              </w:rPr>
              <w:t>(підпис, прізвище, ініціали)</w:t>
            </w:r>
          </w:p>
          <w:p w14:paraId="225FD65A" w14:textId="77777777" w:rsidR="00A35075" w:rsidRPr="00014E63" w:rsidRDefault="00A35075" w:rsidP="00C50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FEE" w:rsidRPr="00014E63" w14:paraId="1B7F7B46" w14:textId="77777777" w:rsidTr="002C4CFA">
        <w:tc>
          <w:tcPr>
            <w:tcW w:w="4814" w:type="dxa"/>
          </w:tcPr>
          <w:p w14:paraId="43DEE703" w14:textId="77777777" w:rsidR="002C4CFA" w:rsidRPr="00014E63" w:rsidRDefault="002C4CFA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63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4815" w:type="dxa"/>
          </w:tcPr>
          <w:p w14:paraId="59513588" w14:textId="77777777" w:rsidR="002C4CFA" w:rsidRPr="00014E63" w:rsidRDefault="002C4CFA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12" w:rsidRPr="00204FEE" w14:paraId="179B2756" w14:textId="77777777" w:rsidTr="002C4CFA">
        <w:tc>
          <w:tcPr>
            <w:tcW w:w="4814" w:type="dxa"/>
          </w:tcPr>
          <w:p w14:paraId="04A8F03E" w14:textId="77777777" w:rsidR="00570712" w:rsidRPr="00014E63" w:rsidRDefault="00570712" w:rsidP="005707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5" w:type="dxa"/>
          </w:tcPr>
          <w:p w14:paraId="60153CC2" w14:textId="77777777" w:rsidR="00570712" w:rsidRPr="00204FEE" w:rsidRDefault="00570712" w:rsidP="005707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4E63">
              <w:rPr>
                <w:rFonts w:ascii="Times New Roman" w:hAnsi="Times New Roman" w:cs="Times New Roman"/>
                <w:i/>
                <w:sz w:val="24"/>
                <w:szCs w:val="24"/>
              </w:rPr>
              <w:t>(підпис, прізвище, ініціали)</w:t>
            </w:r>
          </w:p>
          <w:p w14:paraId="29C8CE32" w14:textId="77777777" w:rsidR="00A35075" w:rsidRPr="00204FEE" w:rsidRDefault="00A35075" w:rsidP="005707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640D98C" w14:textId="77777777" w:rsidR="002C4CFA" w:rsidRPr="00204FEE" w:rsidRDefault="002C4CFA" w:rsidP="00A35075">
      <w:pPr>
        <w:rPr>
          <w:rFonts w:ascii="Times New Roman" w:hAnsi="Times New Roman" w:cs="Times New Roman"/>
        </w:rPr>
      </w:pPr>
    </w:p>
    <w:sectPr w:rsidR="002C4CFA" w:rsidRPr="00204FEE" w:rsidSect="002C4CF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5B9"/>
    <w:multiLevelType w:val="hybridMultilevel"/>
    <w:tmpl w:val="5468A6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2ECB"/>
    <w:multiLevelType w:val="hybridMultilevel"/>
    <w:tmpl w:val="5468A6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131D4"/>
    <w:multiLevelType w:val="hybridMultilevel"/>
    <w:tmpl w:val="CA7214DA"/>
    <w:lvl w:ilvl="0" w:tplc="48D0A1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61281392">
    <w:abstractNumId w:val="1"/>
  </w:num>
  <w:num w:numId="2" w16cid:durableId="1520661007">
    <w:abstractNumId w:val="0"/>
  </w:num>
  <w:num w:numId="3" w16cid:durableId="136821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82"/>
    <w:rsid w:val="00014E63"/>
    <w:rsid w:val="00193673"/>
    <w:rsid w:val="001D3D3D"/>
    <w:rsid w:val="00204FEE"/>
    <w:rsid w:val="00223D38"/>
    <w:rsid w:val="002A01CE"/>
    <w:rsid w:val="002C4CFA"/>
    <w:rsid w:val="00335779"/>
    <w:rsid w:val="004E747D"/>
    <w:rsid w:val="0051303E"/>
    <w:rsid w:val="00565F46"/>
    <w:rsid w:val="00570712"/>
    <w:rsid w:val="005D0BDF"/>
    <w:rsid w:val="006245B1"/>
    <w:rsid w:val="00644982"/>
    <w:rsid w:val="00695EAD"/>
    <w:rsid w:val="00732A9D"/>
    <w:rsid w:val="00872675"/>
    <w:rsid w:val="00943B87"/>
    <w:rsid w:val="00982851"/>
    <w:rsid w:val="00992394"/>
    <w:rsid w:val="00A35075"/>
    <w:rsid w:val="00A53CF5"/>
    <w:rsid w:val="00AE0773"/>
    <w:rsid w:val="00B025DF"/>
    <w:rsid w:val="00B0314A"/>
    <w:rsid w:val="00B316E8"/>
    <w:rsid w:val="00C17F12"/>
    <w:rsid w:val="00C50966"/>
    <w:rsid w:val="00C51BEF"/>
    <w:rsid w:val="00C7458D"/>
    <w:rsid w:val="00CA7F57"/>
    <w:rsid w:val="00D33FA3"/>
    <w:rsid w:val="00D816AE"/>
    <w:rsid w:val="00D85377"/>
    <w:rsid w:val="00DB30D9"/>
    <w:rsid w:val="00F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E522"/>
  <w15:chartTrackingRefBased/>
  <w15:docId w15:val="{AACE9102-BCCE-4273-833F-B274C051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675"/>
    <w:pPr>
      <w:keepNext/>
      <w:outlineLvl w:val="0"/>
    </w:pPr>
    <w:rPr>
      <w:rFonts w:cstheme="minorHAnsi"/>
      <w:i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966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C50966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99"/>
    <w:rsid w:val="00C50966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C4CFA"/>
    <w:rPr>
      <w:rFonts w:cstheme="minorHAnsi"/>
      <w:i/>
    </w:rPr>
  </w:style>
  <w:style w:type="character" w:customStyle="1" w:styleId="20">
    <w:name w:val="Основний текст 2 Знак"/>
    <w:basedOn w:val="a0"/>
    <w:link w:val="2"/>
    <w:uiPriority w:val="99"/>
    <w:rsid w:val="002C4CFA"/>
    <w:rPr>
      <w:rFonts w:cstheme="minorHAnsi"/>
      <w:i/>
    </w:rPr>
  </w:style>
  <w:style w:type="character" w:customStyle="1" w:styleId="10">
    <w:name w:val="Заголовок 1 Знак"/>
    <w:basedOn w:val="a0"/>
    <w:link w:val="1"/>
    <w:uiPriority w:val="9"/>
    <w:rsid w:val="00872675"/>
    <w:rPr>
      <w:rFonts w:cstheme="minorHAnsi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Рудніцька Наталія Володимирівна</dc:creator>
  <cp:keywords/>
  <dc:description/>
  <cp:lastModifiedBy>Максимець Тетяна</cp:lastModifiedBy>
  <cp:revision>7</cp:revision>
  <dcterms:created xsi:type="dcterms:W3CDTF">2026-07-16T08:08:00Z</dcterms:created>
  <dcterms:modified xsi:type="dcterms:W3CDTF">2026-07-16T12:51:00Z</dcterms:modified>
</cp:coreProperties>
</file>